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418B" w:rsidRPr="00C415E4" w:rsidRDefault="00DC418B" w:rsidP="00DC418B">
      <w:pPr>
        <w:jc w:val="center"/>
        <w:rPr>
          <w:rFonts w:ascii="Times New Roman" w:hAnsi="Times New Roman"/>
          <w:bCs/>
          <w:szCs w:val="20"/>
          <w:lang w:val="ru-RU"/>
        </w:rPr>
      </w:pPr>
      <w:r w:rsidRPr="00C415E4">
        <w:rPr>
          <w:rFonts w:ascii="Times New Roman" w:hAnsi="Times New Roman"/>
          <w:b/>
          <w:bCs/>
          <w:szCs w:val="20"/>
          <w:lang w:val="sr-Cyrl-CS"/>
        </w:rPr>
        <w:t>Табела 5.2.</w:t>
      </w:r>
      <w:r w:rsidRPr="00C415E4">
        <w:rPr>
          <w:rFonts w:ascii="Times New Roman" w:hAnsi="Times New Roman"/>
          <w:bCs/>
          <w:szCs w:val="20"/>
          <w:lang w:val="sr-Cyrl-CS"/>
        </w:rPr>
        <w:t xml:space="preserve"> Спецификација предмета </w:t>
      </w:r>
    </w:p>
    <w:p w:rsidR="00DC418B" w:rsidRPr="00DC418B" w:rsidRDefault="00DC418B" w:rsidP="00DC418B">
      <w:pPr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DC418B" w:rsidRPr="00DC418B" w:rsidTr="00C415E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C418B" w:rsidRPr="00DC418B" w:rsidRDefault="00C415E4" w:rsidP="00C415E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DC418B" w:rsidRPr="00DC41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DC418B" w:rsidRPr="00DC418B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 w:rsidR="0010750C" w:rsidRPr="0010750C">
              <w:rPr>
                <w:rFonts w:ascii="Times New Roman" w:hAnsi="Times New Roman"/>
                <w:bCs/>
                <w:sz w:val="20"/>
                <w:szCs w:val="20"/>
              </w:rPr>
              <w:t>ОАС – образовање учитеља</w:t>
            </w:r>
          </w:p>
        </w:tc>
      </w:tr>
      <w:tr w:rsidR="00DC418B" w:rsidRPr="00DC418B" w:rsidTr="00C415E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C418B" w:rsidRPr="00DC418B" w:rsidRDefault="00DC418B" w:rsidP="00EC5E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C41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DC41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Специјална педагогија</w:t>
            </w:r>
          </w:p>
        </w:tc>
      </w:tr>
      <w:tr w:rsidR="00DC418B" w:rsidRPr="00DC418B" w:rsidTr="00C415E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C418B" w:rsidRPr="00DC418B" w:rsidRDefault="00DC418B" w:rsidP="00EC5E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C41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DC418B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/наставници</w:t>
            </w:r>
            <w:r w:rsidRPr="00DC41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A1726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Радовановић Ивица, Ковачевић </w:t>
            </w:r>
            <w:r w:rsidRPr="00DC41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Јасмина</w:t>
            </w:r>
            <w:r w:rsidR="005F167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Маричић Софија</w:t>
            </w:r>
            <w:bookmarkStart w:id="0" w:name="_GoBack"/>
            <w:bookmarkEnd w:id="0"/>
          </w:p>
        </w:tc>
      </w:tr>
      <w:tr w:rsidR="00DC418B" w:rsidRPr="00DC418B" w:rsidTr="00C415E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C418B" w:rsidRPr="00DC418B" w:rsidRDefault="00DC418B" w:rsidP="00EC5E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DC41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Pr="00DC418B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Pr="00DC41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DC418B" w:rsidRPr="00DC418B" w:rsidTr="00C415E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C418B" w:rsidRPr="00DC418B" w:rsidRDefault="00DC418B" w:rsidP="00EC5E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DC41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Pr="00DC418B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Pr="00C415E4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3</w:t>
            </w:r>
          </w:p>
        </w:tc>
      </w:tr>
      <w:tr w:rsidR="00DC418B" w:rsidRPr="00DC418B" w:rsidTr="00C415E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C418B" w:rsidRPr="00DC418B" w:rsidRDefault="00DC418B" w:rsidP="00EC5E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DC41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C415E4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C415E4" w:rsidRPr="00C415E4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/</w:t>
            </w:r>
          </w:p>
        </w:tc>
      </w:tr>
      <w:tr w:rsidR="00DC418B" w:rsidRPr="00DC418B" w:rsidTr="00C415E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C418B" w:rsidRPr="00DC418B" w:rsidRDefault="00DC418B" w:rsidP="00EC5E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C41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DC418B" w:rsidRPr="00DC418B" w:rsidRDefault="00DC418B" w:rsidP="00C415E4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C418B">
              <w:rPr>
                <w:rFonts w:ascii="Times New Roman" w:hAnsi="Times New Roman"/>
                <w:sz w:val="20"/>
                <w:szCs w:val="20"/>
                <w:lang w:val="sr-Latn-RS"/>
              </w:rPr>
              <w:t>Упознавање студената са основним научним сазнањима у области специјалне педагогије, са основном терминологијом и развојним путем конституисања система заштите,васпитања и  образовања деце и омладине ометене у развоју кроз однос друштва у различитим историјским епохама. Упознавање са актуелним моделима васпитања и образовања, као и специфичностима у односу на врсту и  степен ометености.</w:t>
            </w:r>
          </w:p>
        </w:tc>
      </w:tr>
      <w:tr w:rsidR="00DC418B" w:rsidRPr="00DC418B" w:rsidTr="00C415E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C418B" w:rsidRPr="00DC418B" w:rsidRDefault="00DC418B" w:rsidP="00EC5E5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C41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DC418B" w:rsidRPr="00DC418B" w:rsidRDefault="00DC418B" w:rsidP="00C415E4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C41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Овладаност основним знањима из области заштите, васпитања и образовања деце и омладине ометене у развоју. Развијен активан, истраживачки приступ према различитим стратегијама и концепцијама васпитања и образовања деце ометене у развоју, као и позитиван став према инклузији деце ометене у развоју.</w:t>
            </w:r>
          </w:p>
        </w:tc>
      </w:tr>
      <w:tr w:rsidR="00DC418B" w:rsidRPr="00DC418B" w:rsidTr="00C415E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C418B" w:rsidRPr="00DC418B" w:rsidRDefault="00DC418B" w:rsidP="00EC5E5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C41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DC418B" w:rsidRPr="00DC418B" w:rsidRDefault="00DC418B" w:rsidP="00C415E4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C418B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DC418B" w:rsidRPr="00F066F8" w:rsidRDefault="00DC418B" w:rsidP="004B6CEB">
            <w:pPr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DC418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Конституисање и развој специјалне педагогије. Циљ и задатак специјалне педагогије. Однос специјалне педагогије и дефектологије и других нау</w:t>
            </w:r>
            <w:r w:rsidR="004868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ка. Однос друштва према особама </w:t>
            </w:r>
            <w:r w:rsidRPr="00DC418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ометеним у развоју кроз историју. Настанак и карактеристике васпитно-</w:t>
            </w:r>
            <w:r w:rsidR="004868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образовних институција за децу </w:t>
            </w:r>
            <w:r w:rsidRPr="00DC418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ометену у развоју у свету и у нашој земљи. Модели образовања деце ометене у развоју: од сегрегације, до интеграције и инклузије. Специфичности образовања и васпитања слепе и слабовиде деце. Развој и примена Брајеве азбуке. Специфичности у образовању и васпитању глуве и наглуве деце. Невербална комуникација и знаковни језик. Образовање и васпитање деце са моторичким сметњама и тешкоћама и хроничним болестима. Деса са вишеструком ометеношћу и могућности васпитања и образовања. Специфичности заштите, образовања и васпитања деце са интелектуалном ометеношћу.</w:t>
            </w:r>
            <w:r w:rsidRPr="00DC418B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 xml:space="preserve"> </w:t>
            </w:r>
            <w:r w:rsidRPr="00DC418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Поремећаји у понашању: превенција и облици испољавања.</w:t>
            </w:r>
            <w:r w:rsidR="004868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Pr="00DC418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Креирање инклузивног окружења и развијање позитивних ставова према инклузивном образовању. Упознавање са специјализованим институцијама у којима се реализује заштита и васпитно-образовни рад са децоми омладином ометеном у развоју</w:t>
            </w:r>
            <w:r w:rsidRPr="00DC418B">
              <w:rPr>
                <w:rFonts w:ascii="Times New Roman" w:hAnsi="Times New Roman"/>
                <w:i/>
                <w:iCs/>
                <w:sz w:val="20"/>
                <w:szCs w:val="20"/>
                <w:lang w:val="sr-Latn-RS"/>
              </w:rPr>
              <w:t>.</w:t>
            </w:r>
          </w:p>
        </w:tc>
      </w:tr>
      <w:tr w:rsidR="00DC418B" w:rsidRPr="00DC418B" w:rsidTr="00C415E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C418B" w:rsidRPr="00DC418B" w:rsidRDefault="00DC418B" w:rsidP="00EC5E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C41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DC418B" w:rsidRPr="00DC418B" w:rsidRDefault="00DC418B" w:rsidP="00C415E4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C41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1.</w:t>
            </w:r>
            <w:r w:rsidRPr="00DC418B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 w:rsidRPr="00DC41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Славнић, С., Веселиновић, И.</w:t>
            </w:r>
            <w:r w:rsidR="0048689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DC41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(2015). </w:t>
            </w:r>
            <w:r w:rsidRPr="00DC418B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Увод у дефектологију</w:t>
            </w:r>
            <w:r w:rsidRPr="00DC41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</w:t>
            </w:r>
            <w:r w:rsidR="000F670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DC41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Универзитет у Београду-Факултет за специјалну едукацију и рехабилитацију (стр. 73-149)</w:t>
            </w:r>
          </w:p>
          <w:p w:rsidR="00DC418B" w:rsidRPr="00DC418B" w:rsidRDefault="00DC418B" w:rsidP="00C415E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C41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2.</w:t>
            </w:r>
            <w:r w:rsidRPr="00DC418B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 w:rsidRPr="00DC41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Ковачевић, Ј. (2011). </w:t>
            </w:r>
            <w:r w:rsidRPr="00DC418B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Дете са посебним потребама у редовној школи</w:t>
            </w:r>
            <w:r w:rsidRPr="00DC41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 Београд: Универзитет у Београду-Учитељски факултет (стр. 9-168).</w:t>
            </w:r>
          </w:p>
        </w:tc>
      </w:tr>
      <w:tr w:rsidR="00DC418B" w:rsidRPr="00DC418B" w:rsidTr="00C415E4">
        <w:trPr>
          <w:trHeight w:val="227"/>
          <w:jc w:val="center"/>
        </w:trPr>
        <w:tc>
          <w:tcPr>
            <w:tcW w:w="3071" w:type="dxa"/>
            <w:vAlign w:val="center"/>
          </w:tcPr>
          <w:p w:rsidR="00DC418B" w:rsidRPr="00DC418B" w:rsidRDefault="00C415E4" w:rsidP="00EC5E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DC418B" w:rsidRPr="00DC418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DC418B" w:rsidRPr="00DC418B" w:rsidRDefault="00DC418B" w:rsidP="00EC5E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DC418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Pr="00DC418B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 xml:space="preserve"> </w:t>
            </w:r>
            <w:r w:rsidRPr="00C415E4">
              <w:rPr>
                <w:rFonts w:ascii="Times New Roman" w:hAnsi="Times New Roman"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:rsidR="00DC418B" w:rsidRPr="00DC418B" w:rsidRDefault="00DC418B" w:rsidP="00EC5E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DC418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Pr="00DC418B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 xml:space="preserve"> </w:t>
            </w:r>
            <w:r w:rsidRPr="00C415E4">
              <w:rPr>
                <w:rFonts w:ascii="Times New Roman" w:hAnsi="Times New Roman"/>
                <w:sz w:val="20"/>
                <w:szCs w:val="20"/>
                <w:lang w:val="sr-Latn-RS"/>
              </w:rPr>
              <w:t>0</w:t>
            </w:r>
          </w:p>
        </w:tc>
      </w:tr>
      <w:tr w:rsidR="00DC418B" w:rsidRPr="00DC418B" w:rsidTr="00C415E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C418B" w:rsidRPr="00DC418B" w:rsidRDefault="00DC418B" w:rsidP="00EC5E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C41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DC418B" w:rsidRPr="00DC418B" w:rsidRDefault="000F670E" w:rsidP="00EC5E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F670E">
              <w:rPr>
                <w:rFonts w:ascii="Times New Roman" w:hAnsi="Times New Roman"/>
                <w:sz w:val="20"/>
                <w:szCs w:val="20"/>
                <w:lang w:val="sr-Cyrl-CS"/>
              </w:rPr>
              <w:t>Дискусија, метода рада на тексту, усмено излагање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 метода писаних радова</w:t>
            </w:r>
          </w:p>
        </w:tc>
      </w:tr>
      <w:tr w:rsidR="00DC418B" w:rsidRPr="00DC418B" w:rsidTr="00C415E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C418B" w:rsidRPr="00DC418B" w:rsidRDefault="00C415E4" w:rsidP="00EC5E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DC418B" w:rsidRPr="00DC41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DC418B" w:rsidRPr="00DC418B" w:rsidTr="00C415E4">
        <w:trPr>
          <w:trHeight w:val="227"/>
          <w:jc w:val="center"/>
        </w:trPr>
        <w:tc>
          <w:tcPr>
            <w:tcW w:w="3071" w:type="dxa"/>
            <w:vAlign w:val="center"/>
          </w:tcPr>
          <w:p w:rsidR="00DC418B" w:rsidRPr="00DC418B" w:rsidRDefault="00DC418B" w:rsidP="00EC5E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DC418B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DC418B" w:rsidRPr="00C415E4" w:rsidRDefault="00DC418B" w:rsidP="00EC5E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C418B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DC418B" w:rsidRPr="00DC418B" w:rsidRDefault="00DC418B" w:rsidP="00EC5E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C418B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DC418B" w:rsidRPr="00DC418B" w:rsidRDefault="00DC418B" w:rsidP="00EC5E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C418B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DC418B" w:rsidRPr="00DC418B" w:rsidTr="00C415E4">
        <w:trPr>
          <w:trHeight w:val="227"/>
          <w:jc w:val="center"/>
        </w:trPr>
        <w:tc>
          <w:tcPr>
            <w:tcW w:w="3071" w:type="dxa"/>
            <w:vAlign w:val="center"/>
          </w:tcPr>
          <w:p w:rsidR="00DC418B" w:rsidRPr="00DC418B" w:rsidRDefault="00DC418B" w:rsidP="00EC5E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C418B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DC418B" w:rsidRPr="004C07C4" w:rsidRDefault="00DC418B" w:rsidP="00EC5E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4C07C4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DC418B" w:rsidRPr="00DC418B" w:rsidRDefault="00DC418B" w:rsidP="00EC5E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C418B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DC418B" w:rsidRPr="00DC418B" w:rsidRDefault="00DC418B" w:rsidP="00EC5E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DC418B" w:rsidRPr="00DC418B" w:rsidTr="00C415E4">
        <w:trPr>
          <w:trHeight w:val="227"/>
          <w:jc w:val="center"/>
        </w:trPr>
        <w:tc>
          <w:tcPr>
            <w:tcW w:w="3071" w:type="dxa"/>
            <w:vAlign w:val="center"/>
          </w:tcPr>
          <w:p w:rsidR="00DC418B" w:rsidRPr="00DC418B" w:rsidRDefault="00DC418B" w:rsidP="00EC5E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C418B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DC418B" w:rsidRPr="00DC418B" w:rsidRDefault="00DC418B" w:rsidP="00EC5E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DC418B" w:rsidRPr="00DC418B" w:rsidRDefault="00DC418B" w:rsidP="00EC5E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C418B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FD649B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DC418B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DC418B" w:rsidRPr="00654A0F" w:rsidRDefault="00DC418B" w:rsidP="00EC5E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</w:pPr>
            <w:r w:rsidRPr="00654A0F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70</w:t>
            </w:r>
          </w:p>
        </w:tc>
      </w:tr>
      <w:tr w:rsidR="00DC418B" w:rsidRPr="00DC418B" w:rsidTr="00C415E4">
        <w:trPr>
          <w:trHeight w:val="227"/>
          <w:jc w:val="center"/>
        </w:trPr>
        <w:tc>
          <w:tcPr>
            <w:tcW w:w="3071" w:type="dxa"/>
            <w:vAlign w:val="center"/>
          </w:tcPr>
          <w:p w:rsidR="00DC418B" w:rsidRPr="00DC418B" w:rsidRDefault="00DC418B" w:rsidP="00EC5E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C418B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DC418B" w:rsidRPr="00DC418B" w:rsidRDefault="00DC418B" w:rsidP="00EC5E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DC418B" w:rsidRPr="00DC418B" w:rsidRDefault="00DC418B" w:rsidP="00EC5E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DC418B" w:rsidRPr="00DC418B" w:rsidRDefault="00DC418B" w:rsidP="00EC5E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DC418B" w:rsidRPr="00DC418B" w:rsidTr="00C415E4">
        <w:trPr>
          <w:trHeight w:val="227"/>
          <w:jc w:val="center"/>
        </w:trPr>
        <w:tc>
          <w:tcPr>
            <w:tcW w:w="3071" w:type="dxa"/>
            <w:vAlign w:val="center"/>
          </w:tcPr>
          <w:p w:rsidR="00DC418B" w:rsidRPr="00DC418B" w:rsidRDefault="00DC418B" w:rsidP="00EC5E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C418B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DC418B" w:rsidRPr="004C07C4" w:rsidRDefault="00DC418B" w:rsidP="00EC5E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4C07C4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DC418B" w:rsidRPr="00DC418B" w:rsidRDefault="00DC418B" w:rsidP="00EC5E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DC418B" w:rsidRPr="00DC418B" w:rsidRDefault="00DC418B" w:rsidP="00EC5E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A20321" w:rsidRPr="00DC418B" w:rsidRDefault="00A20321">
      <w:pPr>
        <w:rPr>
          <w:sz w:val="20"/>
          <w:szCs w:val="20"/>
        </w:rPr>
      </w:pPr>
    </w:p>
    <w:sectPr w:rsidR="00A20321" w:rsidRPr="00DC418B" w:rsidSect="004B6CEB">
      <w:pgSz w:w="12240" w:h="15840"/>
      <w:pgMar w:top="144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18B"/>
    <w:rsid w:val="000F670E"/>
    <w:rsid w:val="0010750C"/>
    <w:rsid w:val="00486893"/>
    <w:rsid w:val="004B6CEB"/>
    <w:rsid w:val="004C07C4"/>
    <w:rsid w:val="005F1671"/>
    <w:rsid w:val="00654A0F"/>
    <w:rsid w:val="00A1726A"/>
    <w:rsid w:val="00A20321"/>
    <w:rsid w:val="00C415E4"/>
    <w:rsid w:val="00DA3AD1"/>
    <w:rsid w:val="00DC418B"/>
    <w:rsid w:val="00F066F8"/>
    <w:rsid w:val="00FD6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DE769A-A73E-451C-B7AE-960C0DE17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418B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Andjela Djukovic</dc:creator>
  <cp:keywords/>
  <dc:description/>
  <cp:lastModifiedBy>Milena Radojicic</cp:lastModifiedBy>
  <cp:revision>13</cp:revision>
  <dcterms:created xsi:type="dcterms:W3CDTF">2020-06-18T07:13:00Z</dcterms:created>
  <dcterms:modified xsi:type="dcterms:W3CDTF">2022-01-31T13:43:00Z</dcterms:modified>
</cp:coreProperties>
</file>